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6712A" w14:textId="77777777" w:rsidR="00F811AC" w:rsidRDefault="00F811AC" w:rsidP="00F811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355840B" wp14:editId="12B7866C">
            <wp:extent cx="1238250" cy="5990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HB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745" cy="60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01DCA" w14:textId="77777777" w:rsidR="00F811AC" w:rsidRDefault="00F811AC" w:rsidP="00E156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</w:p>
    <w:p w14:paraId="3C73BDCD" w14:textId="77777777" w:rsidR="006E7409" w:rsidRDefault="006E7409" w:rsidP="00E156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36"/>
          <w:szCs w:val="36"/>
        </w:rPr>
        <w:t>General Conditions for Access to Health Connect South</w:t>
      </w:r>
    </w:p>
    <w:p w14:paraId="3F453F22" w14:textId="77777777" w:rsidR="006E7409" w:rsidRDefault="006E7409" w:rsidP="006E74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5E93D723" w14:textId="05A5FF3A" w:rsidR="006E7409" w:rsidRPr="006E7409" w:rsidRDefault="006E7409" w:rsidP="006E74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proofErr w:type="gramStart"/>
      <w:r w:rsidRPr="006E7409">
        <w:rPr>
          <w:rFonts w:ascii="Calibri" w:hAnsi="Calibri" w:cs="Calibri"/>
          <w:sz w:val="23"/>
          <w:szCs w:val="23"/>
        </w:rPr>
        <w:t>In the course of</w:t>
      </w:r>
      <w:proofErr w:type="gramEnd"/>
      <w:r w:rsidRPr="006E7409">
        <w:rPr>
          <w:rFonts w:ascii="Calibri" w:hAnsi="Calibri" w:cs="Calibri"/>
          <w:sz w:val="23"/>
          <w:szCs w:val="23"/>
        </w:rPr>
        <w:t xml:space="preserve"> our</w:t>
      </w:r>
      <w:r w:rsidR="00740FB4">
        <w:rPr>
          <w:rFonts w:ascii="Calibri" w:hAnsi="Calibri" w:cs="Calibri"/>
          <w:sz w:val="23"/>
          <w:szCs w:val="23"/>
        </w:rPr>
        <w:t xml:space="preserve"> </w:t>
      </w:r>
      <w:r w:rsidRPr="006E7409">
        <w:rPr>
          <w:rFonts w:ascii="Calibri" w:hAnsi="Calibri" w:cs="Calibri"/>
          <w:sz w:val="23"/>
          <w:szCs w:val="23"/>
        </w:rPr>
        <w:t xml:space="preserve">business relationship with Canterbury District Health </w:t>
      </w:r>
      <w:r w:rsidR="009C259C">
        <w:rPr>
          <w:rFonts w:ascii="Calibri" w:hAnsi="Calibri" w:cs="Calibri"/>
          <w:sz w:val="23"/>
          <w:szCs w:val="23"/>
        </w:rPr>
        <w:t>B</w:t>
      </w:r>
      <w:r w:rsidR="009C259C" w:rsidRPr="006E7409">
        <w:rPr>
          <w:rFonts w:ascii="Calibri" w:hAnsi="Calibri" w:cs="Calibri"/>
          <w:sz w:val="23"/>
          <w:szCs w:val="23"/>
        </w:rPr>
        <w:t xml:space="preserve">oard </w:t>
      </w:r>
      <w:r w:rsidRPr="006E7409">
        <w:rPr>
          <w:rFonts w:ascii="Calibri" w:hAnsi="Calibri" w:cs="Calibri"/>
          <w:sz w:val="23"/>
          <w:szCs w:val="23"/>
        </w:rPr>
        <w:t xml:space="preserve">(CDHB), we </w:t>
      </w:r>
    </w:p>
    <w:p w14:paraId="68B1471C" w14:textId="77777777" w:rsidR="000509E3" w:rsidRDefault="000509E3" w:rsidP="006E74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7401DE80" w14:textId="77777777" w:rsidR="006E7409" w:rsidRPr="006E7409" w:rsidRDefault="006E7409" w:rsidP="006E74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6E7409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</w:t>
      </w:r>
    </w:p>
    <w:p w14:paraId="06C1D2D5" w14:textId="77777777" w:rsidR="006E7409" w:rsidRPr="006E7409" w:rsidRDefault="006E7409" w:rsidP="006E74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6E7409">
        <w:rPr>
          <w:rFonts w:ascii="Calibri" w:hAnsi="Calibri" w:cs="Calibri"/>
          <w:sz w:val="23"/>
          <w:szCs w:val="23"/>
        </w:rPr>
        <w:t xml:space="preserve">(Organisation) </w:t>
      </w:r>
    </w:p>
    <w:p w14:paraId="54C1F272" w14:textId="77777777" w:rsidR="000509E3" w:rsidRDefault="000509E3" w:rsidP="006E74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2F7EDAAE" w14:textId="77777777" w:rsidR="006E7409" w:rsidRPr="006E7409" w:rsidRDefault="006E7409" w:rsidP="006E74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6E7409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…………………………………………………………………………………………………………………….</w:t>
      </w:r>
    </w:p>
    <w:p w14:paraId="309801D4" w14:textId="77777777" w:rsidR="006E7409" w:rsidRPr="006E7409" w:rsidRDefault="006E7409" w:rsidP="006E74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6E7409">
        <w:rPr>
          <w:rFonts w:ascii="Calibri" w:hAnsi="Calibri" w:cs="Calibri"/>
          <w:sz w:val="23"/>
          <w:szCs w:val="23"/>
        </w:rPr>
        <w:t>(Address)</w:t>
      </w:r>
    </w:p>
    <w:p w14:paraId="528AF9D5" w14:textId="77777777" w:rsidR="006E7409" w:rsidRPr="006E7409" w:rsidRDefault="006E7409" w:rsidP="006E74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389F35B9" w14:textId="77777777" w:rsidR="000509E3" w:rsidRPr="006E7409" w:rsidRDefault="000509E3" w:rsidP="000509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6E7409">
        <w:rPr>
          <w:rFonts w:ascii="Calibri" w:hAnsi="Calibri" w:cs="Calibri"/>
          <w:sz w:val="23"/>
          <w:szCs w:val="23"/>
        </w:rPr>
        <w:t>will require access to Health Connect South</w:t>
      </w:r>
      <w:r w:rsidR="00740FB4">
        <w:rPr>
          <w:rFonts w:ascii="Calibri" w:hAnsi="Calibri" w:cs="Calibri"/>
          <w:sz w:val="23"/>
          <w:szCs w:val="23"/>
        </w:rPr>
        <w:t xml:space="preserve"> </w:t>
      </w:r>
      <w:r w:rsidR="009C259C">
        <w:rPr>
          <w:rFonts w:ascii="Calibri" w:hAnsi="Calibri" w:cs="Calibri"/>
          <w:sz w:val="23"/>
          <w:szCs w:val="23"/>
        </w:rPr>
        <w:t xml:space="preserve">(HCS) </w:t>
      </w:r>
      <w:r w:rsidR="00740FB4">
        <w:rPr>
          <w:rFonts w:ascii="Calibri" w:hAnsi="Calibri" w:cs="Calibri"/>
          <w:sz w:val="23"/>
          <w:szCs w:val="23"/>
        </w:rPr>
        <w:t>and associated systems</w:t>
      </w:r>
      <w:r w:rsidRPr="006E7409">
        <w:rPr>
          <w:rFonts w:ascii="Calibri" w:hAnsi="Calibri" w:cs="Calibri"/>
          <w:sz w:val="23"/>
          <w:szCs w:val="23"/>
        </w:rPr>
        <w:t xml:space="preserve">.  </w:t>
      </w:r>
    </w:p>
    <w:p w14:paraId="4EDCCFC6" w14:textId="77777777" w:rsidR="006E7409" w:rsidRPr="006E7409" w:rsidRDefault="006E7409" w:rsidP="006E74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081BC968" w14:textId="4C3D10FD" w:rsidR="006E7409" w:rsidRDefault="000509E3" w:rsidP="006E74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We </w:t>
      </w:r>
      <w:r w:rsidR="006E7409" w:rsidRPr="006E7409">
        <w:rPr>
          <w:rFonts w:ascii="Calibri" w:hAnsi="Calibri" w:cs="Calibri"/>
          <w:sz w:val="23"/>
          <w:szCs w:val="23"/>
        </w:rPr>
        <w:t>request such</w:t>
      </w:r>
      <w:r>
        <w:rPr>
          <w:rFonts w:ascii="Calibri" w:hAnsi="Calibri" w:cs="Calibri"/>
          <w:sz w:val="23"/>
          <w:szCs w:val="23"/>
        </w:rPr>
        <w:t xml:space="preserve"> access, and acknowledge that </w:t>
      </w:r>
      <w:r w:rsidR="006E7409" w:rsidRPr="006E7409">
        <w:rPr>
          <w:rFonts w:ascii="Calibri" w:hAnsi="Calibri" w:cs="Calibri"/>
          <w:sz w:val="23"/>
          <w:szCs w:val="23"/>
        </w:rPr>
        <w:t>our organisation, and all staff and contractors employed by us, will abide by the following requirements:</w:t>
      </w:r>
    </w:p>
    <w:p w14:paraId="2D0A5288" w14:textId="77777777" w:rsidR="000509E3" w:rsidRPr="006E7409" w:rsidRDefault="000509E3" w:rsidP="006E74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000CE448" w14:textId="77777777" w:rsidR="006E7409" w:rsidRPr="00EE5FE1" w:rsidRDefault="006E7409" w:rsidP="00EE5FE1">
      <w:pPr>
        <w:autoSpaceDE w:val="0"/>
        <w:autoSpaceDN w:val="0"/>
        <w:adjustRightInd w:val="0"/>
        <w:spacing w:after="0" w:line="240" w:lineRule="auto"/>
        <w:ind w:left="357" w:hanging="357"/>
        <w:rPr>
          <w:b/>
          <w:sz w:val="23"/>
          <w:szCs w:val="23"/>
        </w:rPr>
      </w:pPr>
      <w:r w:rsidRPr="006E7409">
        <w:rPr>
          <w:rFonts w:ascii="Symbol" w:hAnsi="Symbol" w:cs="Symbol"/>
          <w:sz w:val="23"/>
          <w:szCs w:val="23"/>
        </w:rPr>
        <w:t></w:t>
      </w:r>
      <w:r w:rsidRPr="006E7409">
        <w:rPr>
          <w:rFonts w:ascii="Symbol" w:hAnsi="Symbol" w:cs="Symbol"/>
          <w:sz w:val="23"/>
          <w:szCs w:val="23"/>
        </w:rPr>
        <w:t></w:t>
      </w:r>
      <w:r w:rsidR="000509E3">
        <w:rPr>
          <w:rFonts w:ascii="Symbol" w:hAnsi="Symbol" w:cs="Symbol"/>
          <w:sz w:val="23"/>
          <w:szCs w:val="23"/>
        </w:rPr>
        <w:tab/>
      </w:r>
      <w:r w:rsidRPr="006E7409">
        <w:rPr>
          <w:rFonts w:ascii="Calibri" w:hAnsi="Calibri" w:cs="Calibri"/>
          <w:sz w:val="23"/>
          <w:szCs w:val="23"/>
        </w:rPr>
        <w:t xml:space="preserve">Each Individual requiring access must be authorised by completing the </w:t>
      </w:r>
      <w:r w:rsidR="00B40EF4" w:rsidRPr="00B40EF4">
        <w:rPr>
          <w:rFonts w:ascii="Calibri" w:hAnsi="Calibri" w:cs="Calibri"/>
          <w:b/>
          <w:sz w:val="23"/>
          <w:szCs w:val="23"/>
        </w:rPr>
        <w:t>Request for</w:t>
      </w:r>
      <w:r w:rsidR="00B40EF4">
        <w:rPr>
          <w:rFonts w:ascii="Calibri" w:hAnsi="Calibri" w:cs="Calibri"/>
          <w:sz w:val="23"/>
          <w:szCs w:val="23"/>
        </w:rPr>
        <w:t xml:space="preserve"> </w:t>
      </w:r>
      <w:r w:rsidRPr="006E7409">
        <w:rPr>
          <w:rFonts w:ascii="Calibri" w:hAnsi="Calibri" w:cs="Calibri"/>
          <w:b/>
          <w:sz w:val="23"/>
          <w:szCs w:val="23"/>
        </w:rPr>
        <w:t>Access to</w:t>
      </w:r>
      <w:r w:rsidRPr="006E7409">
        <w:rPr>
          <w:b/>
          <w:sz w:val="23"/>
          <w:szCs w:val="23"/>
        </w:rPr>
        <w:t xml:space="preserve"> Health Connect South (HCS) and associated systems document</w:t>
      </w:r>
    </w:p>
    <w:p w14:paraId="099E4C77" w14:textId="77777777" w:rsidR="006E7409" w:rsidRPr="006E7409" w:rsidRDefault="006E7409" w:rsidP="000509E3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Calibri" w:hAnsi="Calibri" w:cs="Calibri"/>
          <w:sz w:val="23"/>
          <w:szCs w:val="23"/>
        </w:rPr>
      </w:pPr>
      <w:r w:rsidRPr="006E7409">
        <w:rPr>
          <w:rFonts w:ascii="Symbol" w:hAnsi="Symbol" w:cs="Symbol"/>
          <w:sz w:val="23"/>
          <w:szCs w:val="23"/>
        </w:rPr>
        <w:t></w:t>
      </w:r>
      <w:r w:rsidRPr="006E7409">
        <w:rPr>
          <w:rFonts w:ascii="Symbol" w:hAnsi="Symbol" w:cs="Symbol"/>
          <w:sz w:val="23"/>
          <w:szCs w:val="23"/>
        </w:rPr>
        <w:t></w:t>
      </w:r>
      <w:r w:rsidR="000509E3">
        <w:rPr>
          <w:rFonts w:ascii="Symbol" w:hAnsi="Symbol" w:cs="Symbol"/>
          <w:sz w:val="23"/>
          <w:szCs w:val="23"/>
        </w:rPr>
        <w:tab/>
      </w:r>
      <w:r w:rsidRPr="006E7409">
        <w:rPr>
          <w:rFonts w:ascii="Calibri" w:hAnsi="Calibri" w:cs="Calibri"/>
          <w:sz w:val="23"/>
          <w:szCs w:val="23"/>
        </w:rPr>
        <w:t>Unauthorised use of information, or access by unauthorised persons is prohibited</w:t>
      </w:r>
    </w:p>
    <w:p w14:paraId="18E82E73" w14:textId="5DC1873C" w:rsidR="006E7409" w:rsidRPr="006E7409" w:rsidRDefault="006E7409" w:rsidP="000509E3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Calibri" w:hAnsi="Calibri" w:cs="Calibri"/>
          <w:sz w:val="23"/>
          <w:szCs w:val="23"/>
        </w:rPr>
      </w:pPr>
      <w:r w:rsidRPr="006E7409">
        <w:rPr>
          <w:rFonts w:ascii="Symbol" w:hAnsi="Symbol" w:cs="Symbol"/>
          <w:sz w:val="23"/>
          <w:szCs w:val="23"/>
        </w:rPr>
        <w:t></w:t>
      </w:r>
      <w:r w:rsidRPr="006E7409">
        <w:rPr>
          <w:rFonts w:ascii="Symbol" w:hAnsi="Symbol" w:cs="Symbol"/>
          <w:sz w:val="23"/>
          <w:szCs w:val="23"/>
        </w:rPr>
        <w:t></w:t>
      </w:r>
      <w:r w:rsidR="000509E3">
        <w:rPr>
          <w:rFonts w:ascii="Symbol" w:hAnsi="Symbol" w:cs="Symbol"/>
          <w:sz w:val="23"/>
          <w:szCs w:val="23"/>
        </w:rPr>
        <w:tab/>
      </w:r>
      <w:r w:rsidRPr="006E7409">
        <w:rPr>
          <w:rFonts w:ascii="Calibri" w:hAnsi="Calibri" w:cs="Calibri"/>
          <w:sz w:val="23"/>
          <w:szCs w:val="23"/>
        </w:rPr>
        <w:t>User</w:t>
      </w:r>
      <w:r w:rsidR="009C259C">
        <w:rPr>
          <w:rFonts w:ascii="Calibri" w:hAnsi="Calibri" w:cs="Calibri"/>
          <w:sz w:val="23"/>
          <w:szCs w:val="23"/>
        </w:rPr>
        <w:t xml:space="preserve"> ID’s</w:t>
      </w:r>
      <w:r w:rsidRPr="006E7409">
        <w:rPr>
          <w:rFonts w:ascii="Calibri" w:hAnsi="Calibri" w:cs="Calibri"/>
          <w:sz w:val="23"/>
          <w:szCs w:val="23"/>
        </w:rPr>
        <w:t>, passwords, access methods, and network connections are confidential and must be used solely for the purpose for which they were provided</w:t>
      </w:r>
    </w:p>
    <w:p w14:paraId="1E4AC245" w14:textId="646DF404" w:rsidR="006E7409" w:rsidRPr="006E7409" w:rsidRDefault="006E7409" w:rsidP="000509E3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Calibri" w:hAnsi="Calibri" w:cs="Calibri"/>
          <w:sz w:val="23"/>
          <w:szCs w:val="23"/>
        </w:rPr>
      </w:pPr>
      <w:r w:rsidRPr="006E7409">
        <w:rPr>
          <w:rFonts w:ascii="Symbol" w:hAnsi="Symbol" w:cs="Symbol"/>
          <w:sz w:val="23"/>
          <w:szCs w:val="23"/>
        </w:rPr>
        <w:t></w:t>
      </w:r>
      <w:r w:rsidRPr="006E7409">
        <w:rPr>
          <w:rFonts w:ascii="Symbol" w:hAnsi="Symbol" w:cs="Symbol"/>
          <w:sz w:val="23"/>
          <w:szCs w:val="23"/>
        </w:rPr>
        <w:t></w:t>
      </w:r>
      <w:r w:rsidR="000509E3">
        <w:rPr>
          <w:rFonts w:ascii="Symbol" w:hAnsi="Symbol" w:cs="Symbol"/>
          <w:sz w:val="23"/>
          <w:szCs w:val="23"/>
        </w:rPr>
        <w:tab/>
      </w:r>
      <w:r w:rsidRPr="006E7409">
        <w:rPr>
          <w:rFonts w:ascii="Calibri" w:hAnsi="Calibri" w:cs="Calibri"/>
          <w:sz w:val="23"/>
          <w:szCs w:val="23"/>
        </w:rPr>
        <w:t>We</w:t>
      </w:r>
      <w:r w:rsidR="00740FB4">
        <w:rPr>
          <w:rFonts w:ascii="Calibri" w:hAnsi="Calibri" w:cs="Calibri"/>
          <w:sz w:val="23"/>
          <w:szCs w:val="23"/>
        </w:rPr>
        <w:t xml:space="preserve"> </w:t>
      </w:r>
      <w:r w:rsidRPr="006E7409">
        <w:rPr>
          <w:rFonts w:ascii="Calibri" w:hAnsi="Calibri" w:cs="Calibri"/>
          <w:sz w:val="23"/>
          <w:szCs w:val="23"/>
        </w:rPr>
        <w:t xml:space="preserve">will, </w:t>
      </w:r>
      <w:proofErr w:type="gramStart"/>
      <w:r w:rsidRPr="006E7409">
        <w:rPr>
          <w:rFonts w:ascii="Calibri" w:hAnsi="Calibri" w:cs="Calibri"/>
          <w:sz w:val="23"/>
          <w:szCs w:val="23"/>
        </w:rPr>
        <w:t>at all times</w:t>
      </w:r>
      <w:proofErr w:type="gramEnd"/>
      <w:r w:rsidRPr="006E7409">
        <w:rPr>
          <w:rFonts w:ascii="Calibri" w:hAnsi="Calibri" w:cs="Calibri"/>
          <w:sz w:val="23"/>
          <w:szCs w:val="23"/>
        </w:rPr>
        <w:t xml:space="preserve">, secure and protect user </w:t>
      </w:r>
      <w:r w:rsidR="009C259C">
        <w:rPr>
          <w:rFonts w:ascii="Calibri" w:hAnsi="Calibri" w:cs="Calibri"/>
          <w:sz w:val="23"/>
          <w:szCs w:val="23"/>
        </w:rPr>
        <w:t>ID</w:t>
      </w:r>
      <w:r w:rsidR="009C259C" w:rsidRPr="006E7409">
        <w:rPr>
          <w:rFonts w:ascii="Calibri" w:hAnsi="Calibri" w:cs="Calibri"/>
          <w:sz w:val="23"/>
          <w:szCs w:val="23"/>
        </w:rPr>
        <w:t>s</w:t>
      </w:r>
      <w:r w:rsidRPr="006E7409">
        <w:rPr>
          <w:rFonts w:ascii="Calibri" w:hAnsi="Calibri" w:cs="Calibri"/>
          <w:sz w:val="23"/>
          <w:szCs w:val="23"/>
        </w:rPr>
        <w:t>, passwords, access methods (including two-factor authentication, and network connections provided.</w:t>
      </w:r>
    </w:p>
    <w:p w14:paraId="350BA634" w14:textId="77777777" w:rsidR="006E7409" w:rsidRPr="006E7409" w:rsidRDefault="006E7409" w:rsidP="000509E3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Calibri" w:hAnsi="Calibri" w:cs="Calibri"/>
          <w:sz w:val="23"/>
          <w:szCs w:val="23"/>
        </w:rPr>
      </w:pPr>
      <w:r w:rsidRPr="006E7409">
        <w:rPr>
          <w:rFonts w:ascii="Symbol" w:hAnsi="Symbol" w:cs="Symbol"/>
          <w:sz w:val="23"/>
          <w:szCs w:val="23"/>
        </w:rPr>
        <w:t></w:t>
      </w:r>
      <w:r w:rsidRPr="006E7409">
        <w:rPr>
          <w:rFonts w:ascii="Symbol" w:hAnsi="Symbol" w:cs="Symbol"/>
          <w:sz w:val="23"/>
          <w:szCs w:val="23"/>
        </w:rPr>
        <w:t></w:t>
      </w:r>
      <w:r w:rsidR="000509E3">
        <w:rPr>
          <w:rFonts w:ascii="Symbol" w:hAnsi="Symbol" w:cs="Symbol"/>
          <w:sz w:val="23"/>
          <w:szCs w:val="23"/>
        </w:rPr>
        <w:tab/>
      </w:r>
      <w:r w:rsidRPr="006E7409">
        <w:rPr>
          <w:rFonts w:ascii="Calibri" w:hAnsi="Calibri" w:cs="Calibri"/>
          <w:sz w:val="23"/>
          <w:szCs w:val="23"/>
        </w:rPr>
        <w:t>All organisational and patient related information is confidential and must not be accessed,</w:t>
      </w:r>
    </w:p>
    <w:p w14:paraId="1AF3F80D" w14:textId="77777777" w:rsidR="006E7409" w:rsidRPr="006E7409" w:rsidRDefault="006E7409" w:rsidP="000509E3">
      <w:pPr>
        <w:autoSpaceDE w:val="0"/>
        <w:autoSpaceDN w:val="0"/>
        <w:adjustRightInd w:val="0"/>
        <w:spacing w:after="0" w:line="240" w:lineRule="auto"/>
        <w:ind w:left="357"/>
        <w:rPr>
          <w:rFonts w:ascii="Calibri" w:hAnsi="Calibri" w:cs="Calibri"/>
          <w:sz w:val="23"/>
          <w:szCs w:val="23"/>
        </w:rPr>
      </w:pPr>
      <w:r w:rsidRPr="006E7409">
        <w:rPr>
          <w:rFonts w:ascii="Calibri" w:hAnsi="Calibri" w:cs="Calibri"/>
          <w:sz w:val="23"/>
          <w:szCs w:val="23"/>
        </w:rPr>
        <w:t>used, modified or disclosed without the authority of CDHB</w:t>
      </w:r>
    </w:p>
    <w:p w14:paraId="1C7FD86D" w14:textId="77777777" w:rsidR="006E7409" w:rsidRPr="006E7409" w:rsidRDefault="006E7409" w:rsidP="000509E3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Calibri" w:hAnsi="Calibri" w:cs="Calibri"/>
          <w:sz w:val="23"/>
          <w:szCs w:val="23"/>
        </w:rPr>
      </w:pPr>
      <w:r w:rsidRPr="006E7409">
        <w:rPr>
          <w:rFonts w:ascii="Symbol" w:hAnsi="Symbol" w:cs="Symbol"/>
          <w:sz w:val="23"/>
          <w:szCs w:val="23"/>
        </w:rPr>
        <w:t></w:t>
      </w:r>
      <w:r w:rsidRPr="006E7409">
        <w:rPr>
          <w:rFonts w:ascii="Symbol" w:hAnsi="Symbol" w:cs="Symbol"/>
          <w:sz w:val="23"/>
          <w:szCs w:val="23"/>
        </w:rPr>
        <w:t></w:t>
      </w:r>
      <w:r w:rsidR="000509E3">
        <w:rPr>
          <w:rFonts w:ascii="Symbol" w:hAnsi="Symbol" w:cs="Symbol"/>
          <w:sz w:val="23"/>
          <w:szCs w:val="23"/>
        </w:rPr>
        <w:tab/>
      </w:r>
      <w:r w:rsidRPr="006E7409">
        <w:rPr>
          <w:rFonts w:ascii="Calibri" w:hAnsi="Calibri" w:cs="Calibri"/>
          <w:sz w:val="23"/>
          <w:szCs w:val="23"/>
        </w:rPr>
        <w:t>In the event of any known or suspected sec</w:t>
      </w:r>
      <w:r w:rsidR="000509E3">
        <w:rPr>
          <w:rFonts w:ascii="Calibri" w:hAnsi="Calibri" w:cs="Calibri"/>
          <w:sz w:val="23"/>
          <w:szCs w:val="23"/>
        </w:rPr>
        <w:t>urity breach or exposure, we</w:t>
      </w:r>
      <w:r w:rsidRPr="006E7409">
        <w:rPr>
          <w:rFonts w:ascii="Calibri" w:hAnsi="Calibri" w:cs="Calibri"/>
          <w:sz w:val="23"/>
          <w:szCs w:val="23"/>
        </w:rPr>
        <w:t xml:space="preserve"> will promptly notify CDHB</w:t>
      </w:r>
    </w:p>
    <w:p w14:paraId="6F9E8EEF" w14:textId="77777777" w:rsidR="006E7409" w:rsidRPr="006E7409" w:rsidRDefault="006E7409" w:rsidP="000509E3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Calibri" w:hAnsi="Calibri" w:cs="Calibri"/>
          <w:sz w:val="23"/>
          <w:szCs w:val="23"/>
        </w:rPr>
      </w:pPr>
      <w:r w:rsidRPr="006E7409">
        <w:rPr>
          <w:rFonts w:ascii="Symbol" w:hAnsi="Symbol" w:cs="Symbol"/>
          <w:sz w:val="23"/>
          <w:szCs w:val="23"/>
        </w:rPr>
        <w:t></w:t>
      </w:r>
      <w:r w:rsidRPr="006E7409">
        <w:rPr>
          <w:rFonts w:ascii="Symbol" w:hAnsi="Symbol" w:cs="Symbol"/>
          <w:sz w:val="23"/>
          <w:szCs w:val="23"/>
        </w:rPr>
        <w:t></w:t>
      </w:r>
      <w:r w:rsidR="000509E3">
        <w:rPr>
          <w:rFonts w:ascii="Symbol" w:hAnsi="Symbol" w:cs="Symbol"/>
          <w:sz w:val="23"/>
          <w:szCs w:val="23"/>
        </w:rPr>
        <w:tab/>
      </w:r>
      <w:r w:rsidR="000509E3">
        <w:rPr>
          <w:rFonts w:ascii="Calibri" w:hAnsi="Calibri" w:cs="Calibri"/>
          <w:sz w:val="23"/>
          <w:szCs w:val="23"/>
        </w:rPr>
        <w:t xml:space="preserve">We will promptly notify CDHB if </w:t>
      </w:r>
      <w:r w:rsidRPr="006E7409">
        <w:rPr>
          <w:rFonts w:ascii="Calibri" w:hAnsi="Calibri" w:cs="Calibri"/>
          <w:sz w:val="23"/>
          <w:szCs w:val="23"/>
        </w:rPr>
        <w:t>authorised staff, contractors or our organisation, no longer require access to CDHB facilities</w:t>
      </w:r>
    </w:p>
    <w:p w14:paraId="30DE4FA6" w14:textId="77777777" w:rsidR="006E7409" w:rsidRPr="006E7409" w:rsidRDefault="006E7409" w:rsidP="000509E3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Calibri" w:hAnsi="Calibri" w:cs="Calibri"/>
          <w:sz w:val="23"/>
          <w:szCs w:val="23"/>
        </w:rPr>
      </w:pPr>
      <w:r w:rsidRPr="006E7409">
        <w:rPr>
          <w:rFonts w:ascii="Symbol" w:hAnsi="Symbol" w:cs="Symbol"/>
          <w:sz w:val="23"/>
          <w:szCs w:val="23"/>
        </w:rPr>
        <w:t></w:t>
      </w:r>
      <w:r w:rsidRPr="006E7409">
        <w:rPr>
          <w:rFonts w:ascii="Symbol" w:hAnsi="Symbol" w:cs="Symbol"/>
          <w:sz w:val="23"/>
          <w:szCs w:val="23"/>
        </w:rPr>
        <w:t></w:t>
      </w:r>
      <w:r w:rsidR="000509E3">
        <w:rPr>
          <w:rFonts w:ascii="Symbol" w:hAnsi="Symbol" w:cs="Symbol"/>
          <w:sz w:val="23"/>
          <w:szCs w:val="23"/>
        </w:rPr>
        <w:tab/>
      </w:r>
      <w:r w:rsidRPr="006E7409">
        <w:rPr>
          <w:rFonts w:ascii="Calibri" w:hAnsi="Calibri" w:cs="Calibri"/>
          <w:sz w:val="23"/>
          <w:szCs w:val="23"/>
        </w:rPr>
        <w:t>At the conclusion of our</w:t>
      </w:r>
      <w:r w:rsidR="00740FB4">
        <w:rPr>
          <w:rFonts w:ascii="Calibri" w:hAnsi="Calibri" w:cs="Calibri"/>
          <w:sz w:val="23"/>
          <w:szCs w:val="23"/>
        </w:rPr>
        <w:t xml:space="preserve"> </w:t>
      </w:r>
      <w:r w:rsidRPr="006E7409">
        <w:rPr>
          <w:rFonts w:ascii="Calibri" w:hAnsi="Calibri" w:cs="Calibri"/>
          <w:sz w:val="23"/>
          <w:szCs w:val="23"/>
        </w:rPr>
        <w:t>business relationship with CDHB, all methods and connections used to gain access to Health Connect South will be promptly disabled and removed from our computer system/s</w:t>
      </w:r>
    </w:p>
    <w:p w14:paraId="5BA271A3" w14:textId="69373AE2" w:rsidR="006E7409" w:rsidRPr="000509E3" w:rsidRDefault="000509E3" w:rsidP="000509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We </w:t>
      </w:r>
      <w:r w:rsidR="006E7409" w:rsidRPr="000509E3">
        <w:rPr>
          <w:rFonts w:ascii="Calibri" w:hAnsi="Calibri" w:cs="Calibri"/>
          <w:sz w:val="23"/>
          <w:szCs w:val="23"/>
        </w:rPr>
        <w:t xml:space="preserve">understand that information security is a serious concern to CDHB and that failure to comply with the above requirements will result in access to </w:t>
      </w:r>
      <w:r w:rsidR="009C259C">
        <w:rPr>
          <w:rFonts w:ascii="Calibri" w:hAnsi="Calibri" w:cs="Calibri"/>
          <w:sz w:val="23"/>
          <w:szCs w:val="23"/>
        </w:rPr>
        <w:t>HCS</w:t>
      </w:r>
      <w:r w:rsidR="006E7409" w:rsidRPr="000509E3">
        <w:rPr>
          <w:rFonts w:ascii="Calibri" w:hAnsi="Calibri" w:cs="Calibri"/>
          <w:sz w:val="23"/>
          <w:szCs w:val="23"/>
        </w:rPr>
        <w:t xml:space="preserve"> being forfeited.</w:t>
      </w:r>
    </w:p>
    <w:p w14:paraId="01EE6E5C" w14:textId="77777777" w:rsidR="006E7409" w:rsidRDefault="006E7409" w:rsidP="006E74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330C615E" w14:textId="77777777" w:rsidR="006E7409" w:rsidRDefault="006E7409" w:rsidP="006E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For Organisations:</w:t>
      </w:r>
    </w:p>
    <w:p w14:paraId="7D00117D" w14:textId="77777777" w:rsidR="006E7409" w:rsidRDefault="006E7409" w:rsidP="006E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We will nominate a senior person within our organisation to act as our security representative. Such person is authorised to check and approve requests for access to </w:t>
      </w:r>
      <w:r w:rsidR="00740FB4">
        <w:rPr>
          <w:rFonts w:ascii="Calibri" w:hAnsi="Calibri" w:cs="Calibri"/>
          <w:sz w:val="23"/>
          <w:szCs w:val="23"/>
        </w:rPr>
        <w:t>Health Connect South and associated systems</w:t>
      </w:r>
      <w:r>
        <w:rPr>
          <w:rFonts w:ascii="Calibri" w:hAnsi="Calibri" w:cs="Calibri"/>
          <w:sz w:val="23"/>
          <w:szCs w:val="23"/>
        </w:rPr>
        <w:t>, and to represent the organisation in communications regarding access and security issues.</w:t>
      </w:r>
    </w:p>
    <w:p w14:paraId="06ABDE0D" w14:textId="06DACC7E" w:rsidR="006E7409" w:rsidRDefault="006E7409" w:rsidP="006E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Nominated security representative</w:t>
      </w:r>
      <w:r>
        <w:rPr>
          <w:rFonts w:ascii="Calibri" w:hAnsi="Calibri" w:cs="Calibri"/>
          <w:sz w:val="24"/>
          <w:szCs w:val="24"/>
        </w:rPr>
        <w:t>:</w:t>
      </w:r>
      <w:r w:rsidR="00F8601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</w:p>
    <w:p w14:paraId="0A725318" w14:textId="77777777" w:rsidR="00F811AC" w:rsidRDefault="00F811AC" w:rsidP="006E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EA864D" w14:textId="77777777" w:rsidR="006E7409" w:rsidRDefault="006E7409" w:rsidP="006E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Signed on behalf of</w:t>
      </w:r>
      <w:r>
        <w:rPr>
          <w:rFonts w:ascii="Calibri" w:hAnsi="Calibri" w:cs="Calibri"/>
          <w:sz w:val="24"/>
          <w:szCs w:val="24"/>
        </w:rPr>
        <w:t>:</w:t>
      </w:r>
      <w:r w:rsidR="00F8601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……………………………………………………………………………………………………….</w:t>
      </w:r>
    </w:p>
    <w:p w14:paraId="662F15DB" w14:textId="77777777" w:rsidR="006E7409" w:rsidRDefault="006E7409" w:rsidP="006E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0"/>
          <w:szCs w:val="20"/>
        </w:rPr>
        <w:t>(Organisation)</w:t>
      </w:r>
    </w:p>
    <w:p w14:paraId="37666340" w14:textId="77777777" w:rsidR="006E7409" w:rsidRPr="006E7409" w:rsidRDefault="006E7409" w:rsidP="006E74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6DFA6F48" w14:textId="43DD1861" w:rsidR="006E7409" w:rsidRDefault="006E7409" w:rsidP="006E74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proofErr w:type="gramStart"/>
      <w:r w:rsidRPr="006E7409">
        <w:rPr>
          <w:rFonts w:ascii="Calibri" w:hAnsi="Calibri" w:cs="Calibri"/>
          <w:sz w:val="23"/>
          <w:szCs w:val="23"/>
        </w:rPr>
        <w:t>Name:…</w:t>
      </w:r>
      <w:proofErr w:type="gramEnd"/>
      <w:r w:rsidRPr="006E7409">
        <w:rPr>
          <w:rFonts w:ascii="Calibri" w:hAnsi="Calibri" w:cs="Calibri"/>
          <w:sz w:val="23"/>
          <w:szCs w:val="23"/>
        </w:rPr>
        <w:t xml:space="preserve">………………………………………………………….. </w:t>
      </w:r>
      <w:proofErr w:type="gramStart"/>
      <w:r w:rsidRPr="006E7409">
        <w:rPr>
          <w:rFonts w:ascii="Calibri" w:hAnsi="Calibri" w:cs="Calibri"/>
          <w:sz w:val="23"/>
          <w:szCs w:val="23"/>
        </w:rPr>
        <w:t>Signature:…</w:t>
      </w:r>
      <w:proofErr w:type="gramEnd"/>
      <w:r w:rsidRPr="006E7409">
        <w:rPr>
          <w:rFonts w:ascii="Calibri" w:hAnsi="Calibri" w:cs="Calibri"/>
          <w:sz w:val="23"/>
          <w:szCs w:val="23"/>
        </w:rPr>
        <w:t>……………………………..…………………</w:t>
      </w:r>
    </w:p>
    <w:p w14:paraId="3B8BFF9D" w14:textId="77777777" w:rsidR="00F811AC" w:rsidRDefault="00F811AC" w:rsidP="006E74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04D9F797" w14:textId="77777777" w:rsidR="00F811AC" w:rsidRPr="006E7409" w:rsidRDefault="00F811AC" w:rsidP="006E74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38FC0F42" w14:textId="13FD1C34" w:rsidR="006E7409" w:rsidRPr="006E7409" w:rsidRDefault="006E7409" w:rsidP="006E7409">
      <w:pPr>
        <w:rPr>
          <w:sz w:val="23"/>
          <w:szCs w:val="23"/>
        </w:rPr>
      </w:pPr>
      <w:proofErr w:type="gramStart"/>
      <w:r w:rsidRPr="006E7409">
        <w:rPr>
          <w:rFonts w:ascii="Calibri" w:hAnsi="Calibri" w:cs="Calibri"/>
          <w:sz w:val="23"/>
          <w:szCs w:val="23"/>
        </w:rPr>
        <w:t>Title:…</w:t>
      </w:r>
      <w:proofErr w:type="gramEnd"/>
      <w:r w:rsidRPr="006E7409">
        <w:rPr>
          <w:rFonts w:ascii="Calibri" w:hAnsi="Calibri" w:cs="Calibri"/>
          <w:sz w:val="23"/>
          <w:szCs w:val="23"/>
        </w:rPr>
        <w:t>………</w:t>
      </w:r>
      <w:bookmarkStart w:id="0" w:name="_GoBack"/>
      <w:bookmarkEnd w:id="0"/>
      <w:r w:rsidRPr="006E7409">
        <w:rPr>
          <w:rFonts w:ascii="Calibri" w:hAnsi="Calibri" w:cs="Calibri"/>
          <w:sz w:val="23"/>
          <w:szCs w:val="23"/>
        </w:rPr>
        <w:t>……………………………………………………………..</w:t>
      </w:r>
      <w:r w:rsidR="00F811AC">
        <w:rPr>
          <w:rFonts w:ascii="Calibri" w:hAnsi="Calibri" w:cs="Calibri"/>
          <w:sz w:val="23"/>
          <w:szCs w:val="23"/>
        </w:rPr>
        <w:tab/>
      </w:r>
      <w:proofErr w:type="gramStart"/>
      <w:r w:rsidRPr="006E7409">
        <w:rPr>
          <w:rFonts w:ascii="Calibri" w:hAnsi="Calibri" w:cs="Calibri"/>
          <w:sz w:val="23"/>
          <w:szCs w:val="23"/>
        </w:rPr>
        <w:t>Date:…</w:t>
      </w:r>
      <w:proofErr w:type="gramEnd"/>
      <w:r w:rsidRPr="006E7409">
        <w:rPr>
          <w:rFonts w:ascii="Calibri" w:hAnsi="Calibri" w:cs="Calibri"/>
          <w:sz w:val="23"/>
          <w:szCs w:val="23"/>
        </w:rPr>
        <w:t>………………………………………………</w:t>
      </w:r>
    </w:p>
    <w:sectPr w:rsidR="006E7409" w:rsidRPr="006E7409" w:rsidSect="00E15632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ED82A" w14:textId="77777777" w:rsidR="00C87828" w:rsidRDefault="00C87828" w:rsidP="00C87828">
      <w:pPr>
        <w:spacing w:after="0" w:line="240" w:lineRule="auto"/>
      </w:pPr>
      <w:r>
        <w:separator/>
      </w:r>
    </w:p>
  </w:endnote>
  <w:endnote w:type="continuationSeparator" w:id="0">
    <w:p w14:paraId="76DB5901" w14:textId="77777777" w:rsidR="00C87828" w:rsidRDefault="00C87828" w:rsidP="00C8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934FD" w14:textId="57C6DC0D" w:rsidR="00C87828" w:rsidRDefault="00C87828">
    <w:pPr>
      <w:pStyle w:val="Footer"/>
    </w:pPr>
    <w:r>
      <w:t>Ref: 2406459</w:t>
    </w:r>
    <w:r>
      <w:tab/>
      <w:t>Authorised: CMO</w:t>
    </w:r>
    <w:r>
      <w:tab/>
      <w:t>November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B7C9E" w14:textId="77777777" w:rsidR="00C87828" w:rsidRDefault="00C87828" w:rsidP="00C87828">
      <w:pPr>
        <w:spacing w:after="0" w:line="240" w:lineRule="auto"/>
      </w:pPr>
      <w:r>
        <w:separator/>
      </w:r>
    </w:p>
  </w:footnote>
  <w:footnote w:type="continuationSeparator" w:id="0">
    <w:p w14:paraId="52668A05" w14:textId="77777777" w:rsidR="00C87828" w:rsidRDefault="00C87828" w:rsidP="00C87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B36B4"/>
    <w:multiLevelType w:val="hybridMultilevel"/>
    <w:tmpl w:val="AEB621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09"/>
    <w:rsid w:val="000509E3"/>
    <w:rsid w:val="00322CE8"/>
    <w:rsid w:val="006E7409"/>
    <w:rsid w:val="00740FB4"/>
    <w:rsid w:val="008A7718"/>
    <w:rsid w:val="00931E36"/>
    <w:rsid w:val="009C259C"/>
    <w:rsid w:val="00B40EF4"/>
    <w:rsid w:val="00C87828"/>
    <w:rsid w:val="00DA5450"/>
    <w:rsid w:val="00E15632"/>
    <w:rsid w:val="00E4066E"/>
    <w:rsid w:val="00EE5FE1"/>
    <w:rsid w:val="00F63084"/>
    <w:rsid w:val="00F811AC"/>
    <w:rsid w:val="00F8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5C02"/>
  <w15:chartTrackingRefBased/>
  <w15:docId w15:val="{9550ED0B-3AB1-4A72-87D8-3BFFD748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9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828"/>
  </w:style>
  <w:style w:type="paragraph" w:styleId="Footer">
    <w:name w:val="footer"/>
    <w:basedOn w:val="Normal"/>
    <w:link w:val="FooterChar"/>
    <w:uiPriority w:val="99"/>
    <w:unhideWhenUsed/>
    <w:rsid w:val="00C87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ItemCheckingIn</Name>
    <Synchronization>Default</Synchronization>
    <Type>4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ItemCheckedIn</Name>
    <Synchronization>Default</Synchronization>
    <Type>10004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ontroller xmlns="694b72f1-e6ba-4ca9-8706-4da70e7e40a1">
      <UserInfo>
        <DisplayName>App-PRISM-Corp-DC</DisplayName>
        <AccountId>894</AccountId>
        <AccountType/>
      </UserInfo>
    </DocController>
    <Event1 xmlns="694b72f1-e6ba-4ca9-8706-4da70e7e40a1" xsi:nil="true"/>
    <Phase xmlns="694b72f1-e6ba-4ca9-8706-4da70e7e40a1" xsi:nil="true"/>
    <_dlc_DocId xmlns="694b72f1-e6ba-4ca9-8706-4da70e7e40a1" xsi:nil="true"/>
    <_dlc_DocIdUrl xmlns="694b72f1-e6ba-4ca9-8706-4da70e7e40a1">
      <Url xsi:nil="true"/>
      <Description xsi:nil="true"/>
    </_dlc_DocIdUrl>
    <SecureFolder xmlns="694b72f1-e6ba-4ca9-8706-4da70e7e40a1">NA</SecureFolder>
    <Archive xmlns="694b72f1-e6ba-4ca9-8706-4da70e7e40a1" xsi:nil="true"/>
    <Narrative xmlns="e52456f9-459d-4b7b-a086-8d3defcabbb7" xsi:nil="true"/>
    <RecordID xmlns="e52456f9-459d-4b7b-a086-8d3defcabbb7">31121</RecordID>
    <Know-How_Type xmlns="e52456f9-459d-4b7b-a086-8d3defcabbb7">NA</Know-How_Type>
    <Activity xmlns="e52456f9-459d-4b7b-a086-8d3defcabbb7" xsi:nil="true"/>
    <PRA_Date_Disposal xmlns="e52456f9-459d-4b7b-a086-8d3defcabbb7" xsi:nil="true"/>
    <Authoritative_Version xmlns="e52456f9-459d-4b7b-a086-8d3defcabbb7">false</Authoritative_Version>
    <PRA_Date_3 xmlns="e52456f9-459d-4b7b-a086-8d3defcabbb7" xsi:nil="true"/>
    <PRA_Date_Trigger xmlns="e52456f9-459d-4b7b-a086-8d3defcabbb7" xsi:nil="true"/>
    <Target_Audience xmlns="e52456f9-459d-4b7b-a086-8d3defcabbb7">Internal</Target_Audience>
    <Function xmlns="e52456f9-459d-4b7b-a086-8d3defcabbb7">Organisational Support</Function>
    <Record_Type xmlns="e52456f9-459d-4b7b-a086-8d3defcabbb7">Normal</Record_Type>
    <PRA_Type xmlns="e52456f9-459d-4b7b-a086-8d3defcabbb7">Doc</PRA_Type>
    <Aggregation_Status xmlns="e52456f9-459d-4b7b-a086-8d3defcabbb7">Normal</Aggregation_Status>
    <PRA_Text_1 xmlns="e52456f9-459d-4b7b-a086-8d3defcabbb7" xsi:nil="true"/>
    <PRA_Text_4 xmlns="e52456f9-459d-4b7b-a086-8d3defcabbb7" xsi:nil="true"/>
    <PRA_Date_2 xmlns="e52456f9-459d-4b7b-a086-8d3defcabbb7" xsi:nil="true"/>
    <Read_Only_Status xmlns="e52456f9-459d-4b7b-a086-8d3defcabbb7">Open</Read_Only_Status>
    <Related_People xmlns="e52456f9-459d-4b7b-a086-8d3defcabbb7">
      <UserInfo>
        <DisplayName/>
        <AccountId xsi:nil="true"/>
        <AccountType/>
      </UserInfo>
    </Related_People>
    <PRA_Text_2 xmlns="e52456f9-459d-4b7b-a086-8d3defcabbb7" xsi:nil="true"/>
    <PRA_Text_5 xmlns="e52456f9-459d-4b7b-a086-8d3defcabbb7" xsi:nil="true"/>
    <Original_Document xmlns="e52456f9-459d-4b7b-a086-8d3defcabbb7" xsi:nil="true"/>
    <PRA_Text_3 xmlns="e52456f9-459d-4b7b-a086-8d3defcabbb7" xsi:nil="true"/>
    <PRA_Date_1 xmlns="e52456f9-459d-4b7b-a086-8d3defcabbb7" xsi:nil="true"/>
    <ItemName xmlns="e52456f9-459d-4b7b-a086-8d3defcabb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olled eDocument" ma:contentTypeID="0x010100AAAAAAAAAAAAAAAAAAAAAAAAAAAAAA0200F338B2EDE245EB459C8880F51312997C000E3F6E5957DA3646BF7A4CDD9B15F02D" ma:contentTypeVersion="22" ma:contentTypeDescription="" ma:contentTypeScope="" ma:versionID="fd447ebabc896b3a1deef41edfe77795">
  <xsd:schema xmlns:xsd="http://www.w3.org/2001/XMLSchema" xmlns:xs="http://www.w3.org/2001/XMLSchema" xmlns:p="http://schemas.microsoft.com/office/2006/metadata/properties" xmlns:ns2="e52456f9-459d-4b7b-a086-8d3defcabbb7" xmlns:ns3="694b72f1-e6ba-4ca9-8706-4da70e7e40a1" targetNamespace="http://schemas.microsoft.com/office/2006/metadata/properties" ma:root="true" ma:fieldsID="a39800424e8d363554285cef300bd9ec" ns2:_="" ns3:_="">
    <xsd:import namespace="e52456f9-459d-4b7b-a086-8d3defcabbb7"/>
    <xsd:import namespace="694b72f1-e6ba-4ca9-8706-4da70e7e40a1"/>
    <xsd:element name="properties">
      <xsd:complexType>
        <xsd:sequence>
          <xsd:element name="documentManagement">
            <xsd:complexType>
              <xsd:all>
                <xsd:element ref="ns2:Know-How_Type" minOccurs="0"/>
                <xsd:element ref="ns2:Target_Audience" minOccurs="0"/>
                <xsd:element ref="ns2:PRA_Type" minOccurs="0"/>
                <xsd:element ref="ns2:Aggregation_Status" minOccurs="0"/>
                <xsd:element ref="ns2:Narrative" minOccurs="0"/>
                <xsd:element ref="ns2:Related_People" minOccurs="0"/>
                <xsd:element ref="ns2:RecordID" minOccurs="0"/>
                <xsd:element ref="ns2:Record_Type" minOccurs="0"/>
                <xsd:element ref="ns2:Read_Only_Status" minOccurs="0"/>
                <xsd:element ref="ns2:Authoritative_Version" minOccurs="0"/>
                <xsd:element ref="ns2:Original_Document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3:_dlc_DocId" minOccurs="0"/>
                <xsd:element ref="ns3:_dlc_DocIdUrl" minOccurs="0"/>
                <xsd:element ref="ns3:_dlc_DocIdPersistId" minOccurs="0"/>
                <xsd:element ref="ns2:Activity" minOccurs="0"/>
                <xsd:element ref="ns2:Function" minOccurs="0"/>
                <xsd:element ref="ns3:Event1" minOccurs="0"/>
                <xsd:element ref="ns3:Phase" minOccurs="0"/>
                <xsd:element ref="ns3:Archive" minOccurs="0"/>
                <xsd:element ref="ns3:SecureFolder" minOccurs="0"/>
                <xsd:element ref="ns2:ItemName" minOccurs="0"/>
                <xsd:element ref="ns3:DocControl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456f9-459d-4b7b-a086-8d3defcabbb7" elementFormDefault="qualified">
    <xsd:import namespace="http://schemas.microsoft.com/office/2006/documentManagement/types"/>
    <xsd:import namespace="http://schemas.microsoft.com/office/infopath/2007/PartnerControls"/>
    <xsd:element name="Know-How_Type" ma:index="8" nillable="true" ma:displayName="Know-How Type" ma:default="NA" ma:format="Dropdown" ma:hidden="true" ma:internalName="KnowHowType" ma:readOnly="false">
      <xsd:simpleType>
        <xsd:restriction base="dms:Choice">
          <xsd:enumeration value="NA"/>
          <xsd:enumeration value="FAQ"/>
          <xsd:enumeration value="Tall Poppy"/>
          <xsd:enumeration value="Topic"/>
          <xsd:enumeration value="Who"/>
        </xsd:restriction>
      </xsd:simpleType>
    </xsd:element>
    <xsd:element name="Target_Audience" ma:index="9" nillable="true" ma:displayName="Target Audience" ma:default="Internal" ma:format="RadioButtons" ma:hidden="true" ma:internalName="TargetAudience">
      <xsd:simpleType>
        <xsd:restriction base="dms:Choice">
          <xsd:enumeration value="Internal"/>
          <xsd:enumeration value="External"/>
        </xsd:restriction>
      </xsd:simpleType>
    </xsd:element>
    <xsd:element name="PRA_Type" ma:index="10" nillable="true" ma:displayName="PRA Type" ma:default="Doc" ma:hidden="true" ma:indexed="true" ma:internalName="PRAType">
      <xsd:simpleType>
        <xsd:restriction base="dms:Text"/>
      </xsd:simpleType>
    </xsd:element>
    <xsd:element name="Aggregation_Status" ma:index="11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Narrative" ma:index="12" nillable="true" ma:displayName="Narrative" ma:internalName="Narrative">
      <xsd:simpleType>
        <xsd:restriction base="dms:Note">
          <xsd:maxLength value="255"/>
        </xsd:restriction>
      </xsd:simpleType>
    </xsd:element>
    <xsd:element name="Related_People" ma:index="13" nillable="true" ma:displayName="Related People" ma:list="UserInfo" ma:internalName="RelatedPeop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ID" ma:index="14" nillable="true" ma:displayName="RecordID" ma:hidden="true" ma:internalName="RecordID" ma:readOnly="true">
      <xsd:simpleType>
        <xsd:restriction base="dms:Text"/>
      </xsd:simpleType>
    </xsd:element>
    <xsd:element name="Record_Type" ma:index="15" nillable="true" ma:displayName="Business Value" ma:default="Normal" ma:hidden="true" ma:internalName="RecordTyp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16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7" nillable="true" ma:displayName="Authoritative Version" ma:default="0" ma:hidden="true" ma:internalName="AuthoritativeVersion">
      <xsd:simpleType>
        <xsd:restriction base="dms:Boolean"/>
      </xsd:simpleType>
    </xsd:element>
    <xsd:element name="Original_Document" ma:index="18" nillable="true" ma:displayName="Original Document" ma:hidden="true" ma:internalName="OriginalDocument">
      <xsd:simpleType>
        <xsd:restriction base="dms:Text"/>
      </xsd:simpleType>
    </xsd:element>
    <xsd:element name="PRA_Text_1" ma:index="19" nillable="true" ma:displayName="PRA Text 1" ma:hidden="true" ma:internalName="PraText1">
      <xsd:simpleType>
        <xsd:restriction base="dms:Text"/>
      </xsd:simpleType>
    </xsd:element>
    <xsd:element name="PRA_Text_2" ma:index="20" nillable="true" ma:displayName="PRA Text 2" ma:hidden="true" ma:internalName="PraText2">
      <xsd:simpleType>
        <xsd:restriction base="dms:Text"/>
      </xsd:simpleType>
    </xsd:element>
    <xsd:element name="PRA_Text_3" ma:index="21" nillable="true" ma:displayName="PRA Text 3" ma:hidden="true" ma:internalName="PraText3">
      <xsd:simpleType>
        <xsd:restriction base="dms:Text"/>
      </xsd:simpleType>
    </xsd:element>
    <xsd:element name="PRA_Text_4" ma:index="22" nillable="true" ma:displayName="PRA Text 4" ma:hidden="true" ma:internalName="PraText4">
      <xsd:simpleType>
        <xsd:restriction base="dms:Text"/>
      </xsd:simpleType>
    </xsd:element>
    <xsd:element name="PRA_Text_5" ma:index="23" nillable="true" ma:displayName="PRA Text 5" ma:hidden="true" ma:internalName="PraText5">
      <xsd:simpleType>
        <xsd:restriction base="dms:Text"/>
      </xsd:simpleType>
    </xsd:element>
    <xsd:element name="PRA_Date_1" ma:index="24" nillable="true" ma:displayName="PRA Date 1" ma:format="DateTime" ma:hidden="true" ma:internalName="PraDate1">
      <xsd:simpleType>
        <xsd:restriction base="dms:DateTime"/>
      </xsd:simpleType>
    </xsd:element>
    <xsd:element name="PRA_Date_2" ma:index="25" nillable="true" ma:displayName="PRA Date 2" ma:format="DateTime" ma:hidden="true" ma:internalName="PraDate2">
      <xsd:simpleType>
        <xsd:restriction base="dms:DateTime"/>
      </xsd:simpleType>
    </xsd:element>
    <xsd:element name="PRA_Date_3" ma:index="26" nillable="true" ma:displayName="PRA Date 3" ma:format="DateTime" ma:hidden="true" ma:internalName="PraDate3">
      <xsd:simpleType>
        <xsd:restriction base="dms:DateTime"/>
      </xsd:simpleType>
    </xsd:element>
    <xsd:element name="PRA_Date_Trigger" ma:index="27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28" nillable="true" ma:displayName="PRA Date Disposal" ma:format="DateTime" ma:hidden="true" ma:internalName="PraDateDisposal">
      <xsd:simpleType>
        <xsd:restriction base="dms:DateTime"/>
      </xsd:simpleType>
    </xsd:element>
    <xsd:element name="Activity" ma:index="32" nillable="true" ma:displayName="Activity" ma:hidden="true" ma:internalName="Activity" ma:readOnly="false">
      <xsd:simpleType>
        <xsd:restriction base="dms:Text">
          <xsd:maxLength value="255"/>
        </xsd:restriction>
      </xsd:simpleType>
    </xsd:element>
    <xsd:element name="Function" ma:index="33" nillable="true" ma:displayName="Function" ma:hidden="true" ma:internalName="Function" ma:readOnly="false">
      <xsd:simpleType>
        <xsd:restriction base="dms:Text">
          <xsd:maxLength value="255"/>
        </xsd:restriction>
      </xsd:simpleType>
    </xsd:element>
    <xsd:element name="ItemName" ma:index="38" nillable="true" ma:displayName="Item Name" ma:internalName="Item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b72f1-e6ba-4ca9-8706-4da70e7e40a1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1" ma:index="34" nillable="true" ma:displayName="Event" ma:hidden="true" ma:internalName="Event1" ma:readOnly="false">
      <xsd:simpleType>
        <xsd:restriction base="dms:Text">
          <xsd:maxLength value="255"/>
        </xsd:restriction>
      </xsd:simpleType>
    </xsd:element>
    <xsd:element name="Phase" ma:index="35" nillable="true" ma:displayName="Phase" ma:hidden="true" ma:internalName="Phase" ma:readOnly="false">
      <xsd:simpleType>
        <xsd:restriction base="dms:Text">
          <xsd:maxLength value="255"/>
        </xsd:restriction>
      </xsd:simpleType>
    </xsd:element>
    <xsd:element name="Archive" ma:index="36" nillable="true" ma:displayName="Archive" ma:description="Use this to remove from the Published Folder. &#10;The document will need to be Published and Approved to complete the Archive process." ma:internalName="Archive" ma:readOnly="false">
      <xsd:simpleType>
        <xsd:restriction base="dms:Text">
          <xsd:maxLength value="255"/>
        </xsd:restriction>
      </xsd:simpleType>
    </xsd:element>
    <xsd:element name="SecureFolder" ma:index="37" nillable="true" ma:displayName="Secure Folder" ma:internalName="SecureFolder" ma:readOnly="false">
      <xsd:simpleType>
        <xsd:restriction base="dms:Text">
          <xsd:maxLength value="255"/>
        </xsd:restriction>
      </xsd:simpleType>
    </xsd:element>
    <xsd:element name="DocController" ma:index="39" nillable="true" ma:displayName="Document Controller" ma:list="UserInfo" ma:SearchPeopleOnly="false" ma:SharePointGroup="0" ma:internalName="DocControl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B7FF2-5A42-4B01-8FC8-74FDDDD5F685}"/>
</file>

<file path=customXml/itemProps2.xml><?xml version="1.0" encoding="utf-8"?>
<ds:datastoreItem xmlns:ds="http://schemas.openxmlformats.org/officeDocument/2006/customXml" ds:itemID="{20AB7AC4-6449-4480-81F3-2E8A44A786FB}"/>
</file>

<file path=customXml/itemProps3.xml><?xml version="1.0" encoding="utf-8"?>
<ds:datastoreItem xmlns:ds="http://schemas.openxmlformats.org/officeDocument/2006/customXml" ds:itemID="{6A69DDAA-938D-4D69-8C9E-0667F41D0D12}"/>
</file>

<file path=customXml/itemProps4.xml><?xml version="1.0" encoding="utf-8"?>
<ds:datastoreItem xmlns:ds="http://schemas.openxmlformats.org/officeDocument/2006/customXml" ds:itemID="{8710C7BE-CCC6-416C-900C-A4E3854313B4}"/>
</file>

<file path=docProps/app.xml><?xml version="1.0" encoding="utf-8"?>
<Properties xmlns="http://schemas.openxmlformats.org/officeDocument/2006/extended-properties" xmlns:vt="http://schemas.openxmlformats.org/officeDocument/2006/docPropsVTypes">
  <Template>635F0082</Template>
  <TotalTime>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CDHB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Beesley</dc:creator>
  <cp:keywords/>
  <dc:description/>
  <cp:lastModifiedBy>Rochelle Audeau</cp:lastModifiedBy>
  <cp:revision>4</cp:revision>
  <dcterms:created xsi:type="dcterms:W3CDTF">2019-11-27T23:56:00Z</dcterms:created>
  <dcterms:modified xsi:type="dcterms:W3CDTF">2019-11-28T20:16:00Z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0x010100AAAAAAAAAAAAAAAAAAAAAAAAAAAAAA0200F338B2EDE245EB459C8880F51312997C000E3F6E5957DA3646BF7A4CDD9B15F02D</vt:lpwstr>
  </property>
  <property fmtid="{D5CDD505-2E9C-101B-9397-08002B2CF9AE}" pid="3" name="ViewerLink">
    <vt:lpwstr>https://prism.cdhb.health.nz/site/policies/SitePages/Policy%2520View.aspx?ppid=2406459, Health Connect South HCS Conditions for Access.docx</vt:lpwstr>
  </property>
  <property fmtid="{D5CDD505-2E9C-101B-9397-08002B2CF9AE}" pid="4" name="InHealthpathways">
    <vt:bool>false</vt:bool>
  </property>
  <property fmtid="{D5CDD505-2E9C-101B-9397-08002B2CF9AE}" pid="5" name="InHealthInfo">
    <vt:bool>false</vt:bool>
  </property>
  <property fmtid="{D5CDD505-2E9C-101B-9397-08002B2CF9AE}" pid="6" name="_dlc_DocIdItemGuid">
    <vt:lpwstr>278ee9b1-6b0e-4491-8c60-1579f0370cd4</vt:lpwstr>
  </property>
  <property fmtid="{D5CDD505-2E9C-101B-9397-08002B2CF9AE}" pid="7" name="ServicesScope">
    <vt:lpwstr>15;#|d26d7e7c-72d2-4061-9b7f-235efe22cf84</vt:lpwstr>
  </property>
  <property fmtid="{D5CDD505-2E9C-101B-9397-08002B2CF9AE}" pid="8" name="SecureFolder">
    <vt:lpwstr>NA</vt:lpwstr>
  </property>
  <property fmtid="{D5CDD505-2E9C-101B-9397-08002B2CF9AE}" pid="9" name="DocOwner">
    <vt:lpwstr>75</vt:lpwstr>
  </property>
  <property fmtid="{D5CDD505-2E9C-101B-9397-08002B2CF9AE}" pid="10" name="h9b4a2926e5b4a93a598509f2dbf3bd9">
    <vt:lpwstr>|d26d7e7c-72d2-4061-9b7f-235efe22cf84</vt:lpwstr>
  </property>
  <property fmtid="{D5CDD505-2E9C-101B-9397-08002B2CF9AE}" pid="11" name="Project">
    <vt:lpwstr>NA</vt:lpwstr>
  </property>
  <property fmtid="{D5CDD505-2E9C-101B-9397-08002B2CF9AE}" pid="12" name="Subactivity">
    <vt:lpwstr>NA</vt:lpwstr>
  </property>
  <property fmtid="{D5CDD505-2E9C-101B-9397-08002B2CF9AE}" pid="14" name="FunctionGroup">
    <vt:lpwstr>NA</vt:lpwstr>
  </property>
  <property fmtid="{D5CDD505-2E9C-101B-9397-08002B2CF9AE}" pid="15" name="CategoryName">
    <vt:lpwstr>NA</vt:lpwstr>
  </property>
  <property fmtid="{D5CDD505-2E9C-101B-9397-08002B2CF9AE}" pid="16" name="Case">
    <vt:lpwstr>Health Connect South HCS Conditions for Access </vt:lpwstr>
  </property>
  <property fmtid="{D5CDD505-2E9C-101B-9397-08002B2CF9AE}" pid="18" name="KnowHowType">
    <vt:lpwstr>NA</vt:lpwstr>
  </property>
  <property fmtid="{D5CDD505-2E9C-101B-9397-08002B2CF9AE}" pid="19" name="Scope">
    <vt:lpwstr>CDHB Wide</vt:lpwstr>
  </property>
  <property fmtid="{D5CDD505-2E9C-101B-9397-08002B2CF9AE}" pid="20" name="CategoryValue">
    <vt:lpwstr>NA</vt:lpwstr>
  </property>
  <property fmtid="{D5CDD505-2E9C-101B-9397-08002B2CF9AE}" pid="21" name="Volume">
    <vt:lpwstr>NA</vt:lpwstr>
  </property>
  <property fmtid="{D5CDD505-2E9C-101B-9397-08002B2CF9AE}" pid="25" name="Function">
    <vt:lpwstr>Organisational Support</vt:lpwstr>
  </property>
  <property fmtid="{D5CDD505-2E9C-101B-9397-08002B2CF9AE}" pid="28" name="WorkflowChangePath">
    <vt:lpwstr>9dd0f3e7-6d12-49ab-b856-e6ef19f12ebf,12;9dd0f3e7-6d12-49ab-b856-e6ef19f12ebf,17;cb18c6aa-6fda-4c25-9870-5e00381e5f53,3;cb18c6aa-6fda-4c25-9870-5e00381e5f53,5;9dd0f3e7-6d12-49ab-b856-e6ef19f12ebf,5;9dd0f3e7-6d12-49ab-b856-e6ef19f12ebf,7;</vt:lpwstr>
  </property>
  <property fmtid="{D5CDD505-2E9C-101B-9397-08002B2CF9AE}" pid="29" name="Activity">
    <vt:lpwstr/>
  </property>
  <property fmtid="{D5CDD505-2E9C-101B-9397-08002B2CF9AE}" pid="30" name="Dept">
    <vt:lpwstr/>
  </property>
  <property fmtid="{D5CDD505-2E9C-101B-9397-08002B2CF9AE}" pid="31" name="Service1">
    <vt:lpwstr/>
  </property>
  <property fmtid="{D5CDD505-2E9C-101B-9397-08002B2CF9AE}" pid="32" name="ReviewDueDate">
    <vt:filetime>2022-12-10T07:56:34Z</vt:filetime>
  </property>
  <property fmtid="{D5CDD505-2E9C-101B-9397-08002B2CF9AE}" pid="33" name="zzReviewDate">
    <vt:lpwstr/>
  </property>
  <property fmtid="{D5CDD505-2E9C-101B-9397-08002B2CF9AE}" pid="34" name="SFReference">
    <vt:lpwstr>Health Connect South HCS Conditions for Access</vt:lpwstr>
  </property>
  <property fmtid="{D5CDD505-2E9C-101B-9397-08002B2CF9AE}" pid="35" name="Stage">
    <vt:lpwstr>02 Current</vt:lpwstr>
  </property>
  <property fmtid="{D5CDD505-2E9C-101B-9397-08002B2CF9AE}" pid="36" name="DateAuthorised">
    <vt:filetime>2019-12-10T07:58:21Z</vt:filetime>
  </property>
  <property fmtid="{D5CDD505-2E9C-101B-9397-08002B2CF9AE}" pid="37" name="Printer">
    <vt:lpwstr>Internal</vt:lpwstr>
  </property>
  <property fmtid="{D5CDD505-2E9C-101B-9397-08002B2CF9AE}" pid="38" name="NonClinicalService">
    <vt:lpwstr/>
  </property>
  <property fmtid="{D5CDD505-2E9C-101B-9397-08002B2CF9AE}" pid="39" name="SFFolderName">
    <vt:lpwstr>Drafts</vt:lpwstr>
  </property>
  <property fmtid="{D5CDD505-2E9C-101B-9397-08002B2CF9AE}" pid="40" name="PublishNeeded">
    <vt:lpwstr/>
  </property>
  <property fmtid="{D5CDD505-2E9C-101B-9397-08002B2CF9AE}" pid="41" name="ExtLocations">
    <vt:lpwstr/>
  </property>
  <property fmtid="{D5CDD505-2E9C-101B-9397-08002B2CF9AE}" pid="42" name="TaxCatchAll">
    <vt:lpwstr>15;#</vt:lpwstr>
  </property>
  <property fmtid="{D5CDD505-2E9C-101B-9397-08002B2CF9AE}" pid="43" name="PPID">
    <vt:lpwstr>2406459</vt:lpwstr>
  </property>
  <property fmtid="{D5CDD505-2E9C-101B-9397-08002B2CF9AE}" pid="44" name="HealthInfo">
    <vt:bool>false</vt:bool>
  </property>
  <property fmtid="{D5CDD505-2E9C-101B-9397-08002B2CF9AE}" pid="45" name="PublishedName">
    <vt:lpwstr>Health Connect South HCS Conditions for Access.docx</vt:lpwstr>
  </property>
  <property fmtid="{D5CDD505-2E9C-101B-9397-08002B2CF9AE}" pid="46" name="SupersededCopy">
    <vt:lpwstr>Yes</vt:lpwstr>
  </property>
  <property fmtid="{D5CDD505-2E9C-101B-9397-08002B2CF9AE}" pid="47" name="Subtype">
    <vt:lpwstr>Non Clinical Form</vt:lpwstr>
  </property>
  <property fmtid="{D5CDD505-2E9C-101B-9397-08002B2CF9AE}" pid="49" name="HealthPathways">
    <vt:bool>false</vt:bool>
  </property>
  <property fmtid="{D5CDD505-2E9C-101B-9397-08002B2CF9AE}" pid="50" name="zzVersion">
    <vt:lpwstr/>
  </property>
  <property fmtid="{D5CDD505-2E9C-101B-9397-08002B2CF9AE}" pid="51" name="AuthorisedBy">
    <vt:lpwstr>23;#Barbara Bee</vt:lpwstr>
  </property>
  <property fmtid="{D5CDD505-2E9C-101B-9397-08002B2CF9AE}" pid="52" name="DocumentType">
    <vt:lpwstr>CONTROLLED DOCUMENT, policy, procedure</vt:lpwstr>
  </property>
  <property fmtid="{D5CDD505-2E9C-101B-9397-08002B2CF9AE}" pid="53" name="Measurement">
    <vt:bool>false</vt:bool>
  </property>
  <property fmtid="{D5CDD505-2E9C-101B-9397-08002B2CF9AE}" pid="54" name="DatePublished">
    <vt:filetime>2019-12-10T00:00:00Z</vt:filetime>
  </property>
  <property fmtid="{D5CDD505-2E9C-101B-9397-08002B2CF9AE}" pid="55" name="DocContact">
    <vt:lpwstr>1016;#Rochelle Audeau</vt:lpwstr>
  </property>
  <property fmtid="{D5CDD505-2E9C-101B-9397-08002B2CF9AE}" pid="56" name="PrintStatus">
    <vt:lpwstr>Print yourself</vt:lpwstr>
  </property>
  <property fmtid="{D5CDD505-2E9C-101B-9397-08002B2CF9AE}" pid="57" name="PrintSpec">
    <vt:lpwstr/>
  </property>
  <property fmtid="{D5CDD505-2E9C-101B-9397-08002B2CF9AE}" pid="58" name="PubVersion">
    <vt:lpwstr>3.0</vt:lpwstr>
  </property>
  <property fmtid="{D5CDD505-2E9C-101B-9397-08002B2CF9AE}" pid="59" name="SFItemID">
    <vt:lpwstr>80e38df1-f517-4d21-820c-0da14c2ea14b</vt:lpwstr>
  </property>
  <property fmtid="{D5CDD505-2E9C-101B-9397-08002B2CF9AE}" pid="60" name="HistoricID">
    <vt:lpwstr/>
  </property>
  <property fmtid="{D5CDD505-2E9C-101B-9397-08002B2CF9AE}" pid="61" name="SFVersion">
    <vt:lpwstr/>
  </property>
  <property fmtid="{D5CDD505-2E9C-101B-9397-08002B2CF9AE}" pid="62" name="SFFolderBreadcrumb">
    <vt:lpwstr>Current&gt;Health Connect South HCS Conditions for Access&gt;Drafts</vt:lpwstr>
  </property>
  <property fmtid="{D5CDD505-2E9C-101B-9397-08002B2CF9AE}" pid="63" name="Price">
    <vt:lpwstr/>
  </property>
  <property fmtid="{D5CDD505-2E9C-101B-9397-08002B2CF9AE}" pid="64" name="ProcessStatus">
    <vt:lpwstr>Not Processing</vt:lpwstr>
  </property>
  <property fmtid="{D5CDD505-2E9C-101B-9397-08002B2CF9AE}" pid="65" name="OracleNo">
    <vt:lpwstr/>
  </property>
</Properties>
</file>